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77777777" w:rsidR="00A1056E" w:rsidRDefault="00A1056E" w:rsidP="00A1056E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97FE1CD" wp14:editId="5A062B7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4E534" w14:textId="2A891E9F" w:rsidR="00A1056E" w:rsidRPr="00DF32AB" w:rsidRDefault="000C36E9" w:rsidP="00A1056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SKT</w:t>
      </w:r>
      <w:r w:rsidR="00E1653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ICT</w:t>
      </w:r>
      <w:r w:rsidR="00E1653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복합</w:t>
      </w:r>
      <w:r w:rsidR="002770E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문화</w:t>
      </w:r>
      <w:r w:rsidR="00E1653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공간</w:t>
      </w:r>
      <w:r w:rsidR="00DA5A55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DA5A55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DA5A55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팩</w:t>
      </w:r>
      <w:r w:rsidR="00E1653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토리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4630B4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br/>
      </w:r>
      <w:r w:rsidR="004630B4" w:rsidRPr="004630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세계3대 디자인 어워드 </w:t>
      </w:r>
      <w:r w:rsidR="00167FC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2년 연속 </w:t>
      </w:r>
      <w:r w:rsidR="004630B4" w:rsidRPr="004630B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수상</w:t>
      </w:r>
    </w:p>
    <w:bookmarkEnd w:id="0"/>
    <w:p w14:paraId="01A9E1EF" w14:textId="3FE684B7" w:rsidR="006D2235" w:rsidRPr="004504E5" w:rsidRDefault="006D2235" w:rsidP="006D2235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z w:val="28"/>
          <w:szCs w:val="28"/>
          <w:lang w:eastAsia="ko-KR" w:bidi="ar-SA"/>
        </w:rPr>
      </w:pPr>
      <w:r w:rsidRPr="004504E5">
        <w:rPr>
          <w:rFonts w:ascii="맑은 고딕" w:hAnsi="맑은 고딕" w:cs="굴림" w:hint="eastAsia"/>
          <w:b/>
          <w:bCs/>
          <w:color w:val="000000" w:themeColor="text1"/>
          <w:sz w:val="28"/>
          <w:szCs w:val="28"/>
          <w:lang w:eastAsia="ko-KR" w:bidi="ar-SA"/>
        </w:rPr>
        <w:t xml:space="preserve">- </w:t>
      </w:r>
      <w:r w:rsidR="001012BA" w:rsidRPr="004504E5">
        <w:rPr>
          <w:rFonts w:ascii="맑은 고딕" w:hAnsi="맑은 고딕" w:cs="굴림" w:hint="eastAsia"/>
          <w:b/>
          <w:bCs/>
          <w:color w:val="000000" w:themeColor="text1"/>
          <w:spacing w:val="-10"/>
          <w:sz w:val="28"/>
          <w:szCs w:val="28"/>
          <w:lang w:eastAsia="ko-KR" w:bidi="ar-SA"/>
        </w:rPr>
        <w:t xml:space="preserve">작년 IDEA 디자인 어워드 수상 이후 </w:t>
      </w:r>
      <w:r w:rsidR="00AE5DD9" w:rsidRPr="004504E5">
        <w:rPr>
          <w:rFonts w:ascii="맑은 고딕" w:hAnsi="맑은 고딕" w:cs="굴림" w:hint="eastAsia"/>
          <w:b/>
          <w:bCs/>
          <w:color w:val="000000" w:themeColor="text1"/>
          <w:spacing w:val="-10"/>
          <w:sz w:val="28"/>
          <w:szCs w:val="28"/>
          <w:lang w:eastAsia="ko-KR" w:bidi="ar-SA"/>
        </w:rPr>
        <w:t xml:space="preserve">독일 </w:t>
      </w:r>
      <w:r w:rsidR="00F35B32" w:rsidRPr="004504E5">
        <w:rPr>
          <w:rFonts w:ascii="맑은 고딕" w:hAnsi="맑은 고딕" w:cs="굴림" w:hint="eastAsia"/>
          <w:b/>
          <w:bCs/>
          <w:color w:val="000000" w:themeColor="text1"/>
          <w:sz w:val="28"/>
          <w:szCs w:val="28"/>
          <w:lang w:eastAsia="ko-KR" w:bidi="ar-SA"/>
        </w:rPr>
        <w:t>‘</w:t>
      </w:r>
      <w:proofErr w:type="spellStart"/>
      <w:r w:rsidR="00AE5DD9" w:rsidRPr="004504E5">
        <w:rPr>
          <w:rFonts w:ascii="맑은 고딕" w:hAnsi="맑은 고딕" w:cs="굴림" w:hint="eastAsia"/>
          <w:b/>
          <w:bCs/>
          <w:color w:val="000000" w:themeColor="text1"/>
          <w:sz w:val="28"/>
          <w:szCs w:val="28"/>
          <w:lang w:eastAsia="ko-KR" w:bidi="ar-SA"/>
        </w:rPr>
        <w:t>i</w:t>
      </w:r>
      <w:r w:rsidR="00AE5DD9" w:rsidRPr="004504E5">
        <w:rPr>
          <w:rFonts w:ascii="맑은 고딕" w:hAnsi="맑은 고딕" w:cs="굴림"/>
          <w:b/>
          <w:bCs/>
          <w:color w:val="000000" w:themeColor="text1"/>
          <w:sz w:val="28"/>
          <w:szCs w:val="28"/>
          <w:lang w:eastAsia="ko-KR" w:bidi="ar-SA"/>
        </w:rPr>
        <w:t>F</w:t>
      </w:r>
      <w:proofErr w:type="spellEnd"/>
      <w:r w:rsidR="00AE5DD9" w:rsidRPr="004504E5">
        <w:rPr>
          <w:rFonts w:ascii="맑은 고딕" w:hAnsi="맑은 고딕" w:cs="굴림"/>
          <w:b/>
          <w:bCs/>
          <w:color w:val="000000" w:themeColor="text1"/>
          <w:sz w:val="28"/>
          <w:szCs w:val="28"/>
          <w:lang w:eastAsia="ko-KR" w:bidi="ar-SA"/>
        </w:rPr>
        <w:t xml:space="preserve"> </w:t>
      </w:r>
      <w:r w:rsidR="00AE5DD9" w:rsidRPr="004504E5">
        <w:rPr>
          <w:rFonts w:ascii="맑은 고딕" w:hAnsi="맑은 고딕" w:cs="굴림" w:hint="eastAsia"/>
          <w:b/>
          <w:bCs/>
          <w:color w:val="000000" w:themeColor="text1"/>
          <w:sz w:val="28"/>
          <w:szCs w:val="28"/>
          <w:lang w:eastAsia="ko-KR" w:bidi="ar-SA"/>
        </w:rPr>
        <w:t>디자인</w:t>
      </w:r>
      <w:r w:rsidR="00F35B32" w:rsidRPr="004504E5">
        <w:rPr>
          <w:rFonts w:ascii="맑은 고딕" w:hAnsi="맑은 고딕" w:cs="굴림" w:hint="eastAsia"/>
          <w:b/>
          <w:bCs/>
          <w:color w:val="000000" w:themeColor="text1"/>
          <w:sz w:val="28"/>
          <w:szCs w:val="28"/>
          <w:lang w:eastAsia="ko-KR" w:bidi="ar-SA"/>
        </w:rPr>
        <w:t xml:space="preserve"> 어워드 20</w:t>
      </w:r>
      <w:r w:rsidR="00AE5DD9" w:rsidRPr="004504E5">
        <w:rPr>
          <w:rFonts w:ascii="맑은 고딕" w:hAnsi="맑은 고딕" w:cs="굴림"/>
          <w:b/>
          <w:bCs/>
          <w:color w:val="000000" w:themeColor="text1"/>
          <w:sz w:val="28"/>
          <w:szCs w:val="28"/>
          <w:lang w:eastAsia="ko-KR" w:bidi="ar-SA"/>
        </w:rPr>
        <w:t>22</w:t>
      </w:r>
      <w:r w:rsidR="00F35B32" w:rsidRPr="004504E5">
        <w:rPr>
          <w:rFonts w:ascii="맑은 고딕" w:hAnsi="맑은 고딕" w:cs="굴림" w:hint="eastAsia"/>
          <w:b/>
          <w:bCs/>
          <w:color w:val="000000" w:themeColor="text1"/>
          <w:sz w:val="28"/>
          <w:szCs w:val="28"/>
          <w:lang w:eastAsia="ko-KR" w:bidi="ar-SA"/>
        </w:rPr>
        <w:t>’ 수상</w:t>
      </w:r>
    </w:p>
    <w:p w14:paraId="77D4C561" w14:textId="1208BB1A" w:rsidR="00DA07CC" w:rsidRPr="004504E5" w:rsidRDefault="00A1056E" w:rsidP="001012BA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12"/>
          <w:sz w:val="28"/>
          <w:szCs w:val="28"/>
          <w:lang w:eastAsia="ko-KR" w:bidi="ar-SA"/>
        </w:rPr>
      </w:pPr>
      <w:r w:rsidRPr="004504E5">
        <w:rPr>
          <w:rFonts w:ascii="맑은 고딕" w:hAnsi="맑은 고딕" w:cs="굴림" w:hint="eastAsia"/>
          <w:b/>
          <w:bCs/>
          <w:color w:val="000000" w:themeColor="text1"/>
          <w:spacing w:val="-10"/>
          <w:sz w:val="28"/>
          <w:szCs w:val="28"/>
          <w:lang w:eastAsia="ko-KR" w:bidi="ar-SA"/>
        </w:rPr>
        <w:t xml:space="preserve">- </w:t>
      </w:r>
      <w:r w:rsidR="00ED300C" w:rsidRPr="004504E5">
        <w:rPr>
          <w:rFonts w:ascii="맑은 고딕" w:hAnsi="맑은 고딕" w:cs="굴림" w:hint="eastAsia"/>
          <w:b/>
          <w:bCs/>
          <w:color w:val="000000" w:themeColor="text1"/>
          <w:spacing w:val="-10"/>
          <w:sz w:val="28"/>
          <w:szCs w:val="28"/>
          <w:lang w:eastAsia="ko-KR" w:bidi="ar-SA"/>
        </w:rPr>
        <w:t>강렬하고 모던함으로 젊은 층에 창조적이고 영감을 주는 경험 부여해</w:t>
      </w:r>
      <w:r w:rsidR="00ED300C" w:rsidRPr="004504E5">
        <w:rPr>
          <w:rFonts w:ascii="맑은 고딕" w:hAnsi="맑은 고딕" w:cs="굴림"/>
          <w:b/>
          <w:bCs/>
          <w:color w:val="000000" w:themeColor="text1"/>
          <w:spacing w:val="-10"/>
          <w:sz w:val="28"/>
          <w:szCs w:val="28"/>
          <w:lang w:eastAsia="ko-KR" w:bidi="ar-SA"/>
        </w:rPr>
        <w:t xml:space="preserve"> </w:t>
      </w:r>
      <w:r w:rsidR="00DA07CC" w:rsidRPr="004504E5">
        <w:rPr>
          <w:rFonts w:ascii="맑은 고딕" w:hAnsi="맑은 고딕" w:cs="굴림" w:hint="eastAsia"/>
          <w:b/>
          <w:bCs/>
          <w:color w:val="000000"/>
          <w:spacing w:val="-12"/>
          <w:sz w:val="28"/>
          <w:szCs w:val="28"/>
          <w:lang w:eastAsia="ko-KR" w:bidi="ar-SA"/>
        </w:rPr>
        <w:t>수상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567B6DC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A91C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배포 즉시 </w:t>
            </w:r>
            <w:r w:rsidR="00F139B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</w:t>
            </w:r>
            <w:r w:rsidR="00A91C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0F7E245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C36E9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C36E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8526B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0FECEF6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5EC15C" w14:textId="62864E1E" w:rsidR="008B045F" w:rsidRPr="005525C8" w:rsidRDefault="002A14A2" w:rsidP="008B0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I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CT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복합</w:t>
      </w:r>
      <w:r w:rsidR="002770E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문화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공간인 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팩토리</w:t>
      </w:r>
      <w:r w:rsidR="00620D3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(T Factory)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가 </w:t>
      </w:r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세계적 권위의 디자인상인 ‘</w:t>
      </w:r>
      <w:proofErr w:type="spellStart"/>
      <w:r w:rsidR="00DD4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i</w:t>
      </w:r>
      <w:r w:rsidR="00DD47FE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F</w:t>
      </w:r>
      <w:proofErr w:type="spellEnd"/>
      <w:r w:rsidR="00DD47FE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DD4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디자인 </w:t>
      </w:r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어워드’ </w:t>
      </w:r>
      <w:proofErr w:type="spellStart"/>
      <w:r w:rsidR="00BD7BC5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본상</w:t>
      </w:r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을</w:t>
      </w:r>
      <w:proofErr w:type="spellEnd"/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수상했다.  </w:t>
      </w:r>
    </w:p>
    <w:p w14:paraId="6A2CD2B1" w14:textId="77777777" w:rsidR="008B045F" w:rsidRPr="005525C8" w:rsidRDefault="008B045F" w:rsidP="008B0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549BBC32" w14:textId="346CDF44" w:rsidR="008B045F" w:rsidRPr="005525C8" w:rsidRDefault="008B045F" w:rsidP="008B0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SK텔레콤(대표이사 사장 </w:t>
      </w:r>
      <w:r w:rsidR="002A14A2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유영상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, www.sktelecom.com)</w:t>
      </w:r>
      <w:r w:rsidR="002A14A2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은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BE0CB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앞선</w:t>
      </w:r>
      <w:r w:rsidR="00410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4107FE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ICT</w:t>
      </w:r>
      <w:r w:rsidR="00410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서비스를 직접 체험할 수 있는</w:t>
      </w:r>
      <w:r w:rsidR="00BE0CB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홍대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‘</w:t>
      </w:r>
      <w:r w:rsidR="00410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T팩토리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’</w:t>
      </w:r>
      <w:r w:rsidR="00410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가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세계 3대 디자인상으로 손꼽히는 ‘</w:t>
      </w:r>
      <w:proofErr w:type="spellStart"/>
      <w:r w:rsidR="00410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i</w:t>
      </w:r>
      <w:r w:rsidR="004107FE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F</w:t>
      </w:r>
      <w:proofErr w:type="spellEnd"/>
      <w:r w:rsidR="004107FE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4107FE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디자인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어워드</w:t>
      </w:r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2</w:t>
      </w:r>
      <w:r w:rsidR="00D61044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022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’ </w:t>
      </w:r>
      <w:r w:rsidR="00D9436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커뮤니케이션 부문</w:t>
      </w:r>
      <w:r w:rsidR="005525C8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에서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수상했다고 </w:t>
      </w:r>
      <w:r w:rsidR="005525C8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26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일 밝혔다. </w:t>
      </w:r>
    </w:p>
    <w:p w14:paraId="3320CB9C" w14:textId="0C2FE50F" w:rsidR="00BC2813" w:rsidRPr="005525C8" w:rsidRDefault="00BC2813" w:rsidP="008B0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674FEA0E" w14:textId="0E7F3CD0" w:rsidR="008B3816" w:rsidRPr="005525C8" w:rsidRDefault="00BC2813" w:rsidP="008B38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독일 국제포럼디자인</w:t>
      </w:r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</w:t>
      </w:r>
      <w:r w:rsidR="00D61044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International Forum Design)</w:t>
      </w:r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에서 주관하는 </w:t>
      </w:r>
      <w:proofErr w:type="spellStart"/>
      <w:r w:rsidR="00D61044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iF</w:t>
      </w:r>
      <w:proofErr w:type="spellEnd"/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디자인 어워드는 독일 </w:t>
      </w:r>
      <w:proofErr w:type="spellStart"/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레드닷</w:t>
      </w:r>
      <w:proofErr w:type="spellEnd"/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디자인 어워드,</w:t>
      </w:r>
      <w:r w:rsidR="00D61044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미국 </w:t>
      </w:r>
      <w:r w:rsidR="00D61044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IDEA </w:t>
      </w:r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디자인 어워드와 함께 세계 </w:t>
      </w:r>
      <w:r w:rsidR="00D61044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3</w:t>
      </w:r>
      <w:r w:rsidR="00D6104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대 디자인 대회로 꼽힌다.</w:t>
      </w:r>
      <w:r w:rsidR="008B3816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proofErr w:type="spellStart"/>
      <w:r w:rsidR="008B3816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iF</w:t>
      </w:r>
      <w:proofErr w:type="spellEnd"/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디자인 어워드는 디자인</w:t>
      </w:r>
      <w:r w:rsidR="007834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의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아이디어, 형태, 기능, 차별성, 영향력, 심미성 등 </w:t>
      </w:r>
      <w:r w:rsidR="007834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기능적인 측면을 넘어 실제 영향력까지 전방위 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항목</w:t>
      </w:r>
      <w:r w:rsidR="007834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을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평가하고 이 기준을 만족하는 수준의 디자인에 대해</w:t>
      </w:r>
      <w:r w:rsidR="008D0FD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서만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시상</w:t>
      </w:r>
      <w:r w:rsidR="00EA4B2D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</w:t>
      </w:r>
      <w:r w:rsidR="007834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8D0FD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권위를 인정받고 있다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.</w:t>
      </w:r>
    </w:p>
    <w:p w14:paraId="758FB994" w14:textId="77777777" w:rsidR="008B045F" w:rsidRPr="005525C8" w:rsidRDefault="008B045F" w:rsidP="008B0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9497346" w14:textId="03916B83" w:rsidR="00F06A9F" w:rsidRPr="005525C8" w:rsidRDefault="008B3816" w:rsidP="00746D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커뮤니케이션 </w:t>
      </w:r>
      <w:r w:rsidR="001463C2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브랜딩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부문 </w:t>
      </w:r>
      <w:proofErr w:type="spellStart"/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본상을</w:t>
      </w:r>
      <w:proofErr w:type="spellEnd"/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수상한</w:t>
      </w:r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‘</w:t>
      </w:r>
      <w:r w:rsidR="003F2ED9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팩토리</w:t>
      </w:r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’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는</w:t>
      </w:r>
      <w:r w:rsidR="008B045F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ICT 기반</w:t>
      </w:r>
      <w:r w:rsidR="00F372CB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의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새로운 문화 체험과 기술 혁신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을 직접 </w:t>
      </w:r>
      <w:r w:rsidR="00F372CB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즐길 수 있는 </w:t>
      </w:r>
      <w:r w:rsidR="005525C8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S</w:t>
      </w:r>
      <w:r w:rsidR="00D94369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K</w:t>
      </w:r>
      <w:r w:rsidR="005525C8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="00D9436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의 첫 플래그십 공간으</w:t>
      </w:r>
      <w:r w:rsidR="00F372CB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로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지난 </w:t>
      </w:r>
      <w:r w:rsidR="003F2ED9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2020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년 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10월 홍대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거리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에 </w:t>
      </w:r>
      <w:r w:rsidR="003F2ED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오픈했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다. </w:t>
      </w:r>
    </w:p>
    <w:p w14:paraId="45A1AD34" w14:textId="77777777" w:rsidR="00F06A9F" w:rsidRPr="005525C8" w:rsidRDefault="00F06A9F" w:rsidP="00746D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50835928" w14:textId="306C5444" w:rsidR="002C5474" w:rsidRPr="005525C8" w:rsidRDefault="00BD7BC5" w:rsidP="002C54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팩토리</w:t>
      </w:r>
      <w:r w:rsidR="00D94369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D9436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브랜딩은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강렬하고 모던한 인상</w:t>
      </w:r>
      <w:r w:rsidR="00EA4B2D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으로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젊은 고객들에게 접근성을 높인 것이 좋은 평가를 받았다.</w:t>
      </w:r>
      <w:r w:rsidR="00EA4B2D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8B381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공간의 다양한 특성을 그래픽적으로 반영해,</w:t>
      </w:r>
      <w:r w:rsidR="00964306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2C547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창조적이고 영감을 주는 경험을 할 수 있게 한 점도 주</w:t>
      </w:r>
      <w:r w:rsidR="00CD68E6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목 </w:t>
      </w:r>
      <w:r w:rsidR="002C5474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받았다.</w:t>
      </w:r>
    </w:p>
    <w:p w14:paraId="3BFB9F32" w14:textId="3D11200A" w:rsidR="008B3816" w:rsidRPr="005525C8" w:rsidRDefault="008B3816" w:rsidP="008B38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640E0412" w14:textId="37ED8C97" w:rsidR="001463C2" w:rsidRPr="005525C8" w:rsidRDefault="00986213" w:rsidP="001463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lastRenderedPageBreak/>
        <w:t xml:space="preserve">T팩토리가 수상한 </w:t>
      </w:r>
      <w:r w:rsidR="001463C2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커뮤니케이션 부문은 기업의 브랜딩이나 아이덴티티, 웹, 앱, 영상, 출판, 광고 등 대중을 대상으로 디자인을 통해 소통하는 모든 그래픽 프로젝트가 해당되며,</w:t>
      </w:r>
      <w:r w:rsidR="001463C2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1463C2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 중 브랜딩 파트의 경쟁이 매우 치열한 것으로 알려져 있다.</w:t>
      </w:r>
    </w:p>
    <w:p w14:paraId="23CEABC8" w14:textId="77777777" w:rsidR="001463C2" w:rsidRPr="005525C8" w:rsidRDefault="001463C2" w:rsidP="001463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7A70BA27" w14:textId="611BD01C" w:rsidR="00746DFC" w:rsidRPr="005525C8" w:rsidRDefault="00082334" w:rsidP="001463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팩토리는 </w:t>
      </w:r>
      <w:r w:rsidR="0015447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글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로벌 </w:t>
      </w:r>
      <w:r w:rsidR="0015447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기업 및 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SK ICT 패밀리社 등 국내외 다양한 파트너들과 ‘</w:t>
      </w:r>
      <w:proofErr w:type="spellStart"/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초협력’을</w:t>
      </w:r>
      <w:proofErr w:type="spellEnd"/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기반으로 미래 ICT 비전을 제시하고, SKT만의 차별화된 서비스를 </w:t>
      </w:r>
      <w:r w:rsidR="00154479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제공하고 있</w:t>
      </w:r>
      <w:r w:rsidR="00746DFC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다.</w:t>
      </w:r>
    </w:p>
    <w:p w14:paraId="51A268DF" w14:textId="77777777" w:rsidR="00746DFC" w:rsidRPr="005525C8" w:rsidRDefault="00746DFC" w:rsidP="00746D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48CF31C2" w14:textId="30F2D1B8" w:rsidR="008B045F" w:rsidRPr="005525C8" w:rsidRDefault="00746DFC" w:rsidP="00746D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팩토리를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방문한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고객은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▲애플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∙MS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등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글로벌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기업과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협력을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기반으로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대표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서비스와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상품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▲보안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∙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미디어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∙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게임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등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SK ICT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패밀리사들의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핵심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서비스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▲업계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최초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24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시간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무인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proofErr w:type="spellStart"/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구매존</w:t>
      </w:r>
      <w:proofErr w:type="spellEnd"/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(Zone) ‘T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팩토리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24’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▲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MZ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세대들을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위한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‘0(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영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)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스테이지’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등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기술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∙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서비스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∙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쇼핑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∙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휴식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모든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영역에서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차별화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된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경험을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누릴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수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있다</w:t>
      </w:r>
      <w:r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.</w:t>
      </w:r>
    </w:p>
    <w:p w14:paraId="4927F8E7" w14:textId="77777777" w:rsidR="008B045F" w:rsidRPr="005525C8" w:rsidRDefault="008B045F" w:rsidP="00AA5C3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6C2F3016" w14:textId="7317BB24" w:rsidR="00F139BE" w:rsidRPr="005525C8" w:rsidRDefault="008B045F" w:rsidP="008B0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SK</w:t>
      </w:r>
      <w:r w:rsidR="001F1E4F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T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55E25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예희강</w:t>
      </w:r>
      <w:proofErr w:type="spellEnd"/>
      <w:r w:rsidR="00955E25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브랜드전략 담당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은 “창의적 발상을 통해 </w:t>
      </w:r>
      <w:r w:rsidR="007F5B75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영감을 제공하는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‘</w:t>
      </w:r>
      <w:r w:rsidR="007F5B75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T팩토리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’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의 브랜드</w:t>
      </w:r>
      <w:r w:rsidR="00086677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정체성이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이번 수상을 통해</w:t>
      </w:r>
      <w:r w:rsidR="00086677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대외적으로 인정</w:t>
      </w:r>
      <w:r w:rsidR="002D279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받았다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”며</w:t>
      </w:r>
      <w:proofErr w:type="spellEnd"/>
      <w:r w:rsidR="002D279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,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“</w:t>
      </w:r>
      <w:r w:rsidR="00086677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2021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년 </w:t>
      </w:r>
      <w:r w:rsidR="00086677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IDEA 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수상에 이어 세계 </w:t>
      </w:r>
      <w:r w:rsidR="00086677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3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대 디자인 어워드에서 </w:t>
      </w:r>
      <w:r w:rsidR="00086677" w:rsidRPr="005525C8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</w:t>
      </w:r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관왕을 차지한 것은 큰 </w:t>
      </w:r>
      <w:proofErr w:type="spellStart"/>
      <w:r w:rsidR="00086677"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성과</w:t>
      </w:r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”라고</w:t>
      </w:r>
      <w:proofErr w:type="spellEnd"/>
      <w:r w:rsidRPr="005525C8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설명했다</w:t>
      </w:r>
    </w:p>
    <w:p w14:paraId="03779504" w14:textId="33B60BDE" w:rsidR="00B048F4" w:rsidRPr="00165E98" w:rsidRDefault="00B048F4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C1079" w14:paraId="4D6EF9FF" w14:textId="77777777" w:rsidTr="0060036E">
        <w:trPr>
          <w:trHeight w:val="1431"/>
        </w:trPr>
        <w:tc>
          <w:tcPr>
            <w:tcW w:w="9395" w:type="dxa"/>
            <w:vAlign w:val="center"/>
          </w:tcPr>
          <w:p w14:paraId="2890291B" w14:textId="440B9A4B" w:rsidR="007C1079" w:rsidRDefault="007C1079" w:rsidP="00263078">
            <w:pPr>
              <w:widowControl w:val="0"/>
              <w:wordWrap w:val="0"/>
              <w:snapToGrid w:val="0"/>
              <w:spacing w:before="120" w:after="12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D85B49F" w14:textId="15272E38" w:rsidR="00B421E5" w:rsidRPr="00263078" w:rsidRDefault="00620D3C" w:rsidP="00620D3C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HAnsi" w:eastAsiaTheme="minorHAnsi" w:hAnsiTheme="minorHAnsi"/>
                <w:spacing w:val="-10"/>
                <w:sz w:val="24"/>
                <w:szCs w:val="24"/>
                <w:lang w:eastAsia="ko-KR"/>
              </w:rPr>
            </w:pPr>
            <w:r w:rsidRPr="00620D3C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SKT가 홍대 거리에 운영 중인 ICT 복합문화공간 T팩토리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가 </w:t>
            </w:r>
            <w:r w:rsidRPr="008B045F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세계적 권위의 디자인상인 ‘</w:t>
            </w:r>
            <w:proofErr w:type="spellStart"/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i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F</w:t>
            </w:r>
            <w:proofErr w:type="spellEnd"/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디자인 </w:t>
            </w:r>
            <w:r w:rsidRPr="008B045F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어워드’ </w:t>
            </w:r>
            <w:proofErr w:type="spellStart"/>
            <w:r w:rsidR="006A38A6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본</w:t>
            </w:r>
            <w:r w:rsidRPr="008B045F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상을</w:t>
            </w:r>
            <w:proofErr w:type="spellEnd"/>
            <w:r w:rsidRPr="008B045F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 수상했다</w:t>
            </w:r>
            <w:r w:rsidRPr="00620D3C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고</w:t>
            </w:r>
            <w:r w:rsidR="005525C8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525C8"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26</w:t>
            </w:r>
            <w:r w:rsidRPr="00620D3C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일 밝혔다. 사진은</w:t>
            </w:r>
            <w:r w:rsidR="005525C8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525C8"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T</w:t>
            </w:r>
            <w:r w:rsidR="005525C8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팩토리에 적용된 디자인 출품작들</w:t>
            </w:r>
          </w:p>
        </w:tc>
      </w:tr>
    </w:tbl>
    <w:p w14:paraId="29F91F86" w14:textId="5A1D2FA0" w:rsidR="00FD3052" w:rsidRPr="006964D5" w:rsidRDefault="00FD3052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7A095958" w:rsidR="00F909A6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EC187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1B3CA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1B3CA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허재영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</w:t>
      </w:r>
      <w:r w:rsidR="001B3CA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3831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874D" w14:textId="77777777" w:rsidR="008D08D1" w:rsidRDefault="008D08D1">
      <w:pPr>
        <w:spacing w:after="0" w:line="240" w:lineRule="auto"/>
      </w:pPr>
      <w:r>
        <w:separator/>
      </w:r>
    </w:p>
  </w:endnote>
  <w:endnote w:type="continuationSeparator" w:id="0">
    <w:p w14:paraId="69756048" w14:textId="77777777" w:rsidR="008D08D1" w:rsidRDefault="008D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8F3B6AD" w:rsidR="008F74A1" w:rsidRDefault="008F74A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13882DB1">
          <wp:simplePos x="0" y="0"/>
          <wp:positionH relativeFrom="column">
            <wp:posOffset>4020185</wp:posOffset>
          </wp:positionH>
          <wp:positionV relativeFrom="paragraph">
            <wp:posOffset>-41275</wp:posOffset>
          </wp:positionV>
          <wp:extent cx="2045970" cy="295275"/>
          <wp:effectExtent l="0" t="0" r="0" b="9525"/>
          <wp:wrapTight wrapText="bothSides">
            <wp:wrapPolygon edited="0">
              <wp:start x="0" y="0"/>
              <wp:lineTo x="0" y="20903"/>
              <wp:lineTo x="21318" y="20903"/>
              <wp:lineTo x="21318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0797" w14:textId="77777777" w:rsidR="008D08D1" w:rsidRDefault="008D08D1">
      <w:pPr>
        <w:spacing w:after="0" w:line="240" w:lineRule="auto"/>
      </w:pPr>
      <w:r>
        <w:separator/>
      </w:r>
    </w:p>
  </w:footnote>
  <w:footnote w:type="continuationSeparator" w:id="0">
    <w:p w14:paraId="12E4B52A" w14:textId="77777777" w:rsidR="008D08D1" w:rsidRDefault="008D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E6E226B"/>
    <w:multiLevelType w:val="hybridMultilevel"/>
    <w:tmpl w:val="DF042A0C"/>
    <w:lvl w:ilvl="0" w:tplc="19B48188">
      <w:start w:val="159"/>
      <w:numFmt w:val="bullet"/>
      <w:lvlText w:val="-"/>
      <w:lvlJc w:val="left"/>
      <w:pPr>
        <w:ind w:left="100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0C2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798E"/>
    <w:rsid w:val="0003072F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26C"/>
    <w:rsid w:val="000473C2"/>
    <w:rsid w:val="00047BA3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334"/>
    <w:rsid w:val="0008269C"/>
    <w:rsid w:val="000833CF"/>
    <w:rsid w:val="00086199"/>
    <w:rsid w:val="00086677"/>
    <w:rsid w:val="00086930"/>
    <w:rsid w:val="00090248"/>
    <w:rsid w:val="000925AA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B7563"/>
    <w:rsid w:val="000C00A4"/>
    <w:rsid w:val="000C15B5"/>
    <w:rsid w:val="000C36E9"/>
    <w:rsid w:val="000C39E7"/>
    <w:rsid w:val="000C4F51"/>
    <w:rsid w:val="000C5FE8"/>
    <w:rsid w:val="000C7E7A"/>
    <w:rsid w:val="000D4216"/>
    <w:rsid w:val="000D45CA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4F3E"/>
    <w:rsid w:val="000E697A"/>
    <w:rsid w:val="000E73A5"/>
    <w:rsid w:val="000E7750"/>
    <w:rsid w:val="000F0D9E"/>
    <w:rsid w:val="000F7EC2"/>
    <w:rsid w:val="00100F38"/>
    <w:rsid w:val="001012BA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5F04"/>
    <w:rsid w:val="0013038D"/>
    <w:rsid w:val="00131593"/>
    <w:rsid w:val="00132311"/>
    <w:rsid w:val="00132705"/>
    <w:rsid w:val="0013291D"/>
    <w:rsid w:val="001329F8"/>
    <w:rsid w:val="00133BDA"/>
    <w:rsid w:val="00134552"/>
    <w:rsid w:val="001355E6"/>
    <w:rsid w:val="0013699A"/>
    <w:rsid w:val="0014087D"/>
    <w:rsid w:val="00140D34"/>
    <w:rsid w:val="00141403"/>
    <w:rsid w:val="00141C26"/>
    <w:rsid w:val="00143225"/>
    <w:rsid w:val="00143478"/>
    <w:rsid w:val="001463C2"/>
    <w:rsid w:val="001464E4"/>
    <w:rsid w:val="00146FE2"/>
    <w:rsid w:val="00150517"/>
    <w:rsid w:val="00151939"/>
    <w:rsid w:val="00151D95"/>
    <w:rsid w:val="001527DE"/>
    <w:rsid w:val="00154479"/>
    <w:rsid w:val="001558AE"/>
    <w:rsid w:val="001577A6"/>
    <w:rsid w:val="00157B60"/>
    <w:rsid w:val="00165118"/>
    <w:rsid w:val="001655DF"/>
    <w:rsid w:val="0016588D"/>
    <w:rsid w:val="00165E98"/>
    <w:rsid w:val="0016600F"/>
    <w:rsid w:val="0016630F"/>
    <w:rsid w:val="00167353"/>
    <w:rsid w:val="00167967"/>
    <w:rsid w:val="00167AF7"/>
    <w:rsid w:val="00167FC1"/>
    <w:rsid w:val="001715DF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672E"/>
    <w:rsid w:val="00187FE5"/>
    <w:rsid w:val="001900D3"/>
    <w:rsid w:val="00191236"/>
    <w:rsid w:val="00194BAB"/>
    <w:rsid w:val="001960CB"/>
    <w:rsid w:val="001A066C"/>
    <w:rsid w:val="001A31D4"/>
    <w:rsid w:val="001A41BA"/>
    <w:rsid w:val="001A4C34"/>
    <w:rsid w:val="001B0494"/>
    <w:rsid w:val="001B18A7"/>
    <w:rsid w:val="001B1BF5"/>
    <w:rsid w:val="001B3CA8"/>
    <w:rsid w:val="001B4672"/>
    <w:rsid w:val="001B4836"/>
    <w:rsid w:val="001B7CC2"/>
    <w:rsid w:val="001C0099"/>
    <w:rsid w:val="001C0A3D"/>
    <w:rsid w:val="001C0AD4"/>
    <w:rsid w:val="001C3003"/>
    <w:rsid w:val="001C47C3"/>
    <w:rsid w:val="001C4F6A"/>
    <w:rsid w:val="001C55BF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EDB"/>
    <w:rsid w:val="001E1FE1"/>
    <w:rsid w:val="001E672D"/>
    <w:rsid w:val="001E692B"/>
    <w:rsid w:val="001E7C94"/>
    <w:rsid w:val="001F1280"/>
    <w:rsid w:val="001F1E4F"/>
    <w:rsid w:val="001F1FC5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365E"/>
    <w:rsid w:val="00213C20"/>
    <w:rsid w:val="002140C1"/>
    <w:rsid w:val="002156C6"/>
    <w:rsid w:val="0021577C"/>
    <w:rsid w:val="00216A9F"/>
    <w:rsid w:val="00217057"/>
    <w:rsid w:val="0021733D"/>
    <w:rsid w:val="00217A83"/>
    <w:rsid w:val="00220301"/>
    <w:rsid w:val="00223075"/>
    <w:rsid w:val="002232DA"/>
    <w:rsid w:val="0022541B"/>
    <w:rsid w:val="00226580"/>
    <w:rsid w:val="0022689B"/>
    <w:rsid w:val="00227036"/>
    <w:rsid w:val="00227A98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078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0E6"/>
    <w:rsid w:val="00277D23"/>
    <w:rsid w:val="00277DCE"/>
    <w:rsid w:val="00281A7F"/>
    <w:rsid w:val="00282B1E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DFC"/>
    <w:rsid w:val="002A14A2"/>
    <w:rsid w:val="002A3A16"/>
    <w:rsid w:val="002A4276"/>
    <w:rsid w:val="002A465B"/>
    <w:rsid w:val="002A594E"/>
    <w:rsid w:val="002A6E2B"/>
    <w:rsid w:val="002A7C48"/>
    <w:rsid w:val="002B0D09"/>
    <w:rsid w:val="002B35EA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4892"/>
    <w:rsid w:val="002C5474"/>
    <w:rsid w:val="002C58EE"/>
    <w:rsid w:val="002D03E0"/>
    <w:rsid w:val="002D09D1"/>
    <w:rsid w:val="002D0C23"/>
    <w:rsid w:val="002D210D"/>
    <w:rsid w:val="002D279B"/>
    <w:rsid w:val="002D50CB"/>
    <w:rsid w:val="002D58BB"/>
    <w:rsid w:val="002D59D9"/>
    <w:rsid w:val="002D70EC"/>
    <w:rsid w:val="002D78C9"/>
    <w:rsid w:val="002E0FBA"/>
    <w:rsid w:val="002E26F5"/>
    <w:rsid w:val="002E34DC"/>
    <w:rsid w:val="002E3890"/>
    <w:rsid w:val="002E4E9E"/>
    <w:rsid w:val="002E53C7"/>
    <w:rsid w:val="002E7D0D"/>
    <w:rsid w:val="002F05E0"/>
    <w:rsid w:val="002F05E9"/>
    <w:rsid w:val="002F167C"/>
    <w:rsid w:val="002F1CA8"/>
    <w:rsid w:val="002F2A42"/>
    <w:rsid w:val="002F43A5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159B"/>
    <w:rsid w:val="0031187E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307D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57B74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6D7"/>
    <w:rsid w:val="00385D7C"/>
    <w:rsid w:val="00386A40"/>
    <w:rsid w:val="00387B9E"/>
    <w:rsid w:val="0039183E"/>
    <w:rsid w:val="0039287D"/>
    <w:rsid w:val="0039402B"/>
    <w:rsid w:val="0039588F"/>
    <w:rsid w:val="00395DA7"/>
    <w:rsid w:val="003A0446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5154"/>
    <w:rsid w:val="003D63A1"/>
    <w:rsid w:val="003D6809"/>
    <w:rsid w:val="003D6FD0"/>
    <w:rsid w:val="003D7035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ED9"/>
    <w:rsid w:val="003F4264"/>
    <w:rsid w:val="003F4EDC"/>
    <w:rsid w:val="003F7DE3"/>
    <w:rsid w:val="004001DE"/>
    <w:rsid w:val="0040083E"/>
    <w:rsid w:val="00401339"/>
    <w:rsid w:val="00401868"/>
    <w:rsid w:val="00401C63"/>
    <w:rsid w:val="00405AC0"/>
    <w:rsid w:val="00406462"/>
    <w:rsid w:val="00406EFB"/>
    <w:rsid w:val="004107BF"/>
    <w:rsid w:val="004107FE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CA9"/>
    <w:rsid w:val="0043335B"/>
    <w:rsid w:val="00435EA0"/>
    <w:rsid w:val="0043746A"/>
    <w:rsid w:val="004375E2"/>
    <w:rsid w:val="00440573"/>
    <w:rsid w:val="00440C0E"/>
    <w:rsid w:val="004410DA"/>
    <w:rsid w:val="00442DA9"/>
    <w:rsid w:val="0044301A"/>
    <w:rsid w:val="00443D78"/>
    <w:rsid w:val="0044745B"/>
    <w:rsid w:val="0044757C"/>
    <w:rsid w:val="00450421"/>
    <w:rsid w:val="004504E5"/>
    <w:rsid w:val="00450EEC"/>
    <w:rsid w:val="0045158B"/>
    <w:rsid w:val="0045683F"/>
    <w:rsid w:val="00457874"/>
    <w:rsid w:val="00457D8D"/>
    <w:rsid w:val="004602F5"/>
    <w:rsid w:val="004608E9"/>
    <w:rsid w:val="00460C9C"/>
    <w:rsid w:val="00461B46"/>
    <w:rsid w:val="00462644"/>
    <w:rsid w:val="004630B4"/>
    <w:rsid w:val="004657DF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6FCE"/>
    <w:rsid w:val="00497494"/>
    <w:rsid w:val="004A10E9"/>
    <w:rsid w:val="004A276C"/>
    <w:rsid w:val="004A3106"/>
    <w:rsid w:val="004A3A53"/>
    <w:rsid w:val="004A4CE8"/>
    <w:rsid w:val="004B3107"/>
    <w:rsid w:val="004B37B6"/>
    <w:rsid w:val="004B5F35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182"/>
    <w:rsid w:val="004F39D5"/>
    <w:rsid w:val="004F3D29"/>
    <w:rsid w:val="004F3EC1"/>
    <w:rsid w:val="004F5465"/>
    <w:rsid w:val="004F6EF9"/>
    <w:rsid w:val="00502E06"/>
    <w:rsid w:val="00502EEC"/>
    <w:rsid w:val="00505EC5"/>
    <w:rsid w:val="005078BB"/>
    <w:rsid w:val="005079C4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7BC7"/>
    <w:rsid w:val="00530D34"/>
    <w:rsid w:val="00530D37"/>
    <w:rsid w:val="00534642"/>
    <w:rsid w:val="00535860"/>
    <w:rsid w:val="00537B02"/>
    <w:rsid w:val="00540791"/>
    <w:rsid w:val="00541268"/>
    <w:rsid w:val="00541B42"/>
    <w:rsid w:val="00542567"/>
    <w:rsid w:val="00544100"/>
    <w:rsid w:val="00544D29"/>
    <w:rsid w:val="00551CFB"/>
    <w:rsid w:val="005525C8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4383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1AB3"/>
    <w:rsid w:val="005C3FE9"/>
    <w:rsid w:val="005C419D"/>
    <w:rsid w:val="005C685E"/>
    <w:rsid w:val="005D0DA1"/>
    <w:rsid w:val="005D1AAB"/>
    <w:rsid w:val="005D2134"/>
    <w:rsid w:val="005D2664"/>
    <w:rsid w:val="005D49C0"/>
    <w:rsid w:val="005D5C3F"/>
    <w:rsid w:val="005D67DE"/>
    <w:rsid w:val="005D7935"/>
    <w:rsid w:val="005E055D"/>
    <w:rsid w:val="005E0974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60036E"/>
    <w:rsid w:val="00600DDA"/>
    <w:rsid w:val="00600FFB"/>
    <w:rsid w:val="0060107B"/>
    <w:rsid w:val="0060340E"/>
    <w:rsid w:val="006048A1"/>
    <w:rsid w:val="0061231F"/>
    <w:rsid w:val="006127C4"/>
    <w:rsid w:val="0061311C"/>
    <w:rsid w:val="006135A6"/>
    <w:rsid w:val="00614392"/>
    <w:rsid w:val="006164F4"/>
    <w:rsid w:val="00620098"/>
    <w:rsid w:val="00620228"/>
    <w:rsid w:val="00620D3C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7A45"/>
    <w:rsid w:val="006401F1"/>
    <w:rsid w:val="00641B14"/>
    <w:rsid w:val="00641BA7"/>
    <w:rsid w:val="006447D5"/>
    <w:rsid w:val="00644D3B"/>
    <w:rsid w:val="00645E4A"/>
    <w:rsid w:val="00646A0A"/>
    <w:rsid w:val="00647015"/>
    <w:rsid w:val="00650623"/>
    <w:rsid w:val="00651A58"/>
    <w:rsid w:val="00651EE0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7686C"/>
    <w:rsid w:val="006802EB"/>
    <w:rsid w:val="006803C8"/>
    <w:rsid w:val="00681B6D"/>
    <w:rsid w:val="00682DDF"/>
    <w:rsid w:val="006830A9"/>
    <w:rsid w:val="006844DC"/>
    <w:rsid w:val="00686763"/>
    <w:rsid w:val="00687A40"/>
    <w:rsid w:val="00690401"/>
    <w:rsid w:val="00691515"/>
    <w:rsid w:val="0069580C"/>
    <w:rsid w:val="006964D5"/>
    <w:rsid w:val="006A1907"/>
    <w:rsid w:val="006A1FD3"/>
    <w:rsid w:val="006A21D0"/>
    <w:rsid w:val="006A38A6"/>
    <w:rsid w:val="006A5527"/>
    <w:rsid w:val="006A5A5C"/>
    <w:rsid w:val="006B1CEF"/>
    <w:rsid w:val="006B5BF3"/>
    <w:rsid w:val="006B6E35"/>
    <w:rsid w:val="006B7B4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64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2FAD"/>
    <w:rsid w:val="006F3193"/>
    <w:rsid w:val="006F52CC"/>
    <w:rsid w:val="006F6AAF"/>
    <w:rsid w:val="007014F0"/>
    <w:rsid w:val="00702A19"/>
    <w:rsid w:val="00703981"/>
    <w:rsid w:val="007047FF"/>
    <w:rsid w:val="00707C33"/>
    <w:rsid w:val="00712E96"/>
    <w:rsid w:val="0071357F"/>
    <w:rsid w:val="007165DC"/>
    <w:rsid w:val="007169E7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43F"/>
    <w:rsid w:val="00730FA7"/>
    <w:rsid w:val="00732487"/>
    <w:rsid w:val="00734206"/>
    <w:rsid w:val="0073443C"/>
    <w:rsid w:val="00734E5D"/>
    <w:rsid w:val="007408E5"/>
    <w:rsid w:val="00740D45"/>
    <w:rsid w:val="00741C40"/>
    <w:rsid w:val="00743914"/>
    <w:rsid w:val="00743919"/>
    <w:rsid w:val="00745826"/>
    <w:rsid w:val="0074607C"/>
    <w:rsid w:val="00746DF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5294"/>
    <w:rsid w:val="007659C5"/>
    <w:rsid w:val="00765F3B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3477"/>
    <w:rsid w:val="007914D9"/>
    <w:rsid w:val="00795267"/>
    <w:rsid w:val="00795FED"/>
    <w:rsid w:val="00796098"/>
    <w:rsid w:val="0079706F"/>
    <w:rsid w:val="007A2D23"/>
    <w:rsid w:val="007A376C"/>
    <w:rsid w:val="007A4E9E"/>
    <w:rsid w:val="007A651E"/>
    <w:rsid w:val="007A6B14"/>
    <w:rsid w:val="007B101F"/>
    <w:rsid w:val="007B49A4"/>
    <w:rsid w:val="007B5A57"/>
    <w:rsid w:val="007C0F6B"/>
    <w:rsid w:val="007C1079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179"/>
    <w:rsid w:val="007F40E3"/>
    <w:rsid w:val="007F4B97"/>
    <w:rsid w:val="007F4D70"/>
    <w:rsid w:val="007F5B75"/>
    <w:rsid w:val="008005FF"/>
    <w:rsid w:val="00801A84"/>
    <w:rsid w:val="0080201E"/>
    <w:rsid w:val="00803692"/>
    <w:rsid w:val="00804084"/>
    <w:rsid w:val="0080455D"/>
    <w:rsid w:val="0080504A"/>
    <w:rsid w:val="00807B6F"/>
    <w:rsid w:val="00807E54"/>
    <w:rsid w:val="008120F8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3621"/>
    <w:rsid w:val="00824868"/>
    <w:rsid w:val="00826382"/>
    <w:rsid w:val="00826ADB"/>
    <w:rsid w:val="00826B98"/>
    <w:rsid w:val="00827306"/>
    <w:rsid w:val="00831B4F"/>
    <w:rsid w:val="008321B3"/>
    <w:rsid w:val="0083382A"/>
    <w:rsid w:val="00833F0E"/>
    <w:rsid w:val="00835021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BE8"/>
    <w:rsid w:val="008571B0"/>
    <w:rsid w:val="00857F7E"/>
    <w:rsid w:val="008609B3"/>
    <w:rsid w:val="00860E32"/>
    <w:rsid w:val="008614AA"/>
    <w:rsid w:val="00863AFC"/>
    <w:rsid w:val="0086472C"/>
    <w:rsid w:val="0086678F"/>
    <w:rsid w:val="00867659"/>
    <w:rsid w:val="00867E40"/>
    <w:rsid w:val="0087188D"/>
    <w:rsid w:val="0087576C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D7D"/>
    <w:rsid w:val="008862F0"/>
    <w:rsid w:val="00887408"/>
    <w:rsid w:val="00887F7A"/>
    <w:rsid w:val="008900E0"/>
    <w:rsid w:val="00890510"/>
    <w:rsid w:val="0089233B"/>
    <w:rsid w:val="00896C79"/>
    <w:rsid w:val="00897D62"/>
    <w:rsid w:val="008A1BB5"/>
    <w:rsid w:val="008A2D6E"/>
    <w:rsid w:val="008A2FA0"/>
    <w:rsid w:val="008A676B"/>
    <w:rsid w:val="008B029F"/>
    <w:rsid w:val="008B045F"/>
    <w:rsid w:val="008B1E73"/>
    <w:rsid w:val="008B2294"/>
    <w:rsid w:val="008B2C75"/>
    <w:rsid w:val="008B346C"/>
    <w:rsid w:val="008B3816"/>
    <w:rsid w:val="008B4FF2"/>
    <w:rsid w:val="008B580C"/>
    <w:rsid w:val="008C0605"/>
    <w:rsid w:val="008C25E9"/>
    <w:rsid w:val="008C2B8E"/>
    <w:rsid w:val="008C5F47"/>
    <w:rsid w:val="008C7E15"/>
    <w:rsid w:val="008D08D1"/>
    <w:rsid w:val="008D0FD7"/>
    <w:rsid w:val="008D20C7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0DD5"/>
    <w:rsid w:val="008F1B3B"/>
    <w:rsid w:val="008F2B8D"/>
    <w:rsid w:val="008F52A5"/>
    <w:rsid w:val="008F570B"/>
    <w:rsid w:val="008F6094"/>
    <w:rsid w:val="008F6BDD"/>
    <w:rsid w:val="008F74A1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020"/>
    <w:rsid w:val="0092334A"/>
    <w:rsid w:val="0092410F"/>
    <w:rsid w:val="009242F4"/>
    <w:rsid w:val="00925D6A"/>
    <w:rsid w:val="00926422"/>
    <w:rsid w:val="009272CB"/>
    <w:rsid w:val="0092744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25"/>
    <w:rsid w:val="00955E8B"/>
    <w:rsid w:val="00960D26"/>
    <w:rsid w:val="009612A7"/>
    <w:rsid w:val="00961DD5"/>
    <w:rsid w:val="0096283C"/>
    <w:rsid w:val="009637AC"/>
    <w:rsid w:val="00964306"/>
    <w:rsid w:val="009668DF"/>
    <w:rsid w:val="00966958"/>
    <w:rsid w:val="00972B2F"/>
    <w:rsid w:val="00980193"/>
    <w:rsid w:val="00981496"/>
    <w:rsid w:val="009839F6"/>
    <w:rsid w:val="00983CC1"/>
    <w:rsid w:val="00984F3D"/>
    <w:rsid w:val="00986213"/>
    <w:rsid w:val="00986A90"/>
    <w:rsid w:val="00986AB7"/>
    <w:rsid w:val="009908BB"/>
    <w:rsid w:val="00991F20"/>
    <w:rsid w:val="009950C0"/>
    <w:rsid w:val="00997EE1"/>
    <w:rsid w:val="009A0956"/>
    <w:rsid w:val="009A0E60"/>
    <w:rsid w:val="009A10FE"/>
    <w:rsid w:val="009A48DE"/>
    <w:rsid w:val="009A5085"/>
    <w:rsid w:val="009A7838"/>
    <w:rsid w:val="009B21FF"/>
    <w:rsid w:val="009B3013"/>
    <w:rsid w:val="009B3652"/>
    <w:rsid w:val="009C65F2"/>
    <w:rsid w:val="009C6639"/>
    <w:rsid w:val="009C7E64"/>
    <w:rsid w:val="009D2F8D"/>
    <w:rsid w:val="009D4823"/>
    <w:rsid w:val="009D74A4"/>
    <w:rsid w:val="009E0911"/>
    <w:rsid w:val="009E40EE"/>
    <w:rsid w:val="009E4518"/>
    <w:rsid w:val="009E4BBB"/>
    <w:rsid w:val="009E6017"/>
    <w:rsid w:val="009E6476"/>
    <w:rsid w:val="009F1C10"/>
    <w:rsid w:val="009F257F"/>
    <w:rsid w:val="009F2772"/>
    <w:rsid w:val="009F58B2"/>
    <w:rsid w:val="009F5A65"/>
    <w:rsid w:val="00A0400D"/>
    <w:rsid w:val="00A0527E"/>
    <w:rsid w:val="00A1056E"/>
    <w:rsid w:val="00A111F6"/>
    <w:rsid w:val="00A11258"/>
    <w:rsid w:val="00A126FC"/>
    <w:rsid w:val="00A15268"/>
    <w:rsid w:val="00A154E7"/>
    <w:rsid w:val="00A15555"/>
    <w:rsid w:val="00A15836"/>
    <w:rsid w:val="00A158AA"/>
    <w:rsid w:val="00A205B8"/>
    <w:rsid w:val="00A265FF"/>
    <w:rsid w:val="00A26C6B"/>
    <w:rsid w:val="00A26E87"/>
    <w:rsid w:val="00A27998"/>
    <w:rsid w:val="00A310F0"/>
    <w:rsid w:val="00A31B1A"/>
    <w:rsid w:val="00A31B77"/>
    <w:rsid w:val="00A31C9D"/>
    <w:rsid w:val="00A31F96"/>
    <w:rsid w:val="00A32D41"/>
    <w:rsid w:val="00A3652B"/>
    <w:rsid w:val="00A3744F"/>
    <w:rsid w:val="00A40283"/>
    <w:rsid w:val="00A41D26"/>
    <w:rsid w:val="00A42667"/>
    <w:rsid w:val="00A430E0"/>
    <w:rsid w:val="00A43F50"/>
    <w:rsid w:val="00A447E0"/>
    <w:rsid w:val="00A475A7"/>
    <w:rsid w:val="00A47CB6"/>
    <w:rsid w:val="00A51315"/>
    <w:rsid w:val="00A52713"/>
    <w:rsid w:val="00A5485C"/>
    <w:rsid w:val="00A54D54"/>
    <w:rsid w:val="00A54F97"/>
    <w:rsid w:val="00A54FD2"/>
    <w:rsid w:val="00A55755"/>
    <w:rsid w:val="00A60A61"/>
    <w:rsid w:val="00A60D83"/>
    <w:rsid w:val="00A623B3"/>
    <w:rsid w:val="00A641B7"/>
    <w:rsid w:val="00A6494F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6808"/>
    <w:rsid w:val="00A918F9"/>
    <w:rsid w:val="00A91C3A"/>
    <w:rsid w:val="00A96E50"/>
    <w:rsid w:val="00A97C5F"/>
    <w:rsid w:val="00AA0146"/>
    <w:rsid w:val="00AA08B5"/>
    <w:rsid w:val="00AA5C32"/>
    <w:rsid w:val="00AA6342"/>
    <w:rsid w:val="00AB0213"/>
    <w:rsid w:val="00AB1BD6"/>
    <w:rsid w:val="00AB394E"/>
    <w:rsid w:val="00AB5C88"/>
    <w:rsid w:val="00AC3797"/>
    <w:rsid w:val="00AC3BD5"/>
    <w:rsid w:val="00AC5BB5"/>
    <w:rsid w:val="00AC6F32"/>
    <w:rsid w:val="00AC6FA1"/>
    <w:rsid w:val="00AC7748"/>
    <w:rsid w:val="00AC777E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5DD9"/>
    <w:rsid w:val="00AE6287"/>
    <w:rsid w:val="00AF10A9"/>
    <w:rsid w:val="00AF3131"/>
    <w:rsid w:val="00AF4ABD"/>
    <w:rsid w:val="00AF6054"/>
    <w:rsid w:val="00AF7C24"/>
    <w:rsid w:val="00B007BB"/>
    <w:rsid w:val="00B00A1D"/>
    <w:rsid w:val="00B00C3D"/>
    <w:rsid w:val="00B022CC"/>
    <w:rsid w:val="00B038E4"/>
    <w:rsid w:val="00B048F4"/>
    <w:rsid w:val="00B04EEB"/>
    <w:rsid w:val="00B05EAD"/>
    <w:rsid w:val="00B062A4"/>
    <w:rsid w:val="00B07D8A"/>
    <w:rsid w:val="00B106E9"/>
    <w:rsid w:val="00B10C21"/>
    <w:rsid w:val="00B117AB"/>
    <w:rsid w:val="00B121B9"/>
    <w:rsid w:val="00B15918"/>
    <w:rsid w:val="00B20476"/>
    <w:rsid w:val="00B223EC"/>
    <w:rsid w:val="00B22ECA"/>
    <w:rsid w:val="00B24393"/>
    <w:rsid w:val="00B25566"/>
    <w:rsid w:val="00B27DE4"/>
    <w:rsid w:val="00B30E17"/>
    <w:rsid w:val="00B31EAD"/>
    <w:rsid w:val="00B3211A"/>
    <w:rsid w:val="00B329CF"/>
    <w:rsid w:val="00B3522E"/>
    <w:rsid w:val="00B36CB3"/>
    <w:rsid w:val="00B41D59"/>
    <w:rsid w:val="00B41E25"/>
    <w:rsid w:val="00B421E5"/>
    <w:rsid w:val="00B4573B"/>
    <w:rsid w:val="00B467E3"/>
    <w:rsid w:val="00B47685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6289"/>
    <w:rsid w:val="00B570FD"/>
    <w:rsid w:val="00B57427"/>
    <w:rsid w:val="00B57CE8"/>
    <w:rsid w:val="00B6085B"/>
    <w:rsid w:val="00B61217"/>
    <w:rsid w:val="00B6191F"/>
    <w:rsid w:val="00B63664"/>
    <w:rsid w:val="00B645BF"/>
    <w:rsid w:val="00B6499A"/>
    <w:rsid w:val="00B64CD1"/>
    <w:rsid w:val="00B64DBE"/>
    <w:rsid w:val="00B744CF"/>
    <w:rsid w:val="00B75882"/>
    <w:rsid w:val="00B76730"/>
    <w:rsid w:val="00B8060F"/>
    <w:rsid w:val="00B810CC"/>
    <w:rsid w:val="00B82461"/>
    <w:rsid w:val="00B83596"/>
    <w:rsid w:val="00B84DEF"/>
    <w:rsid w:val="00B96689"/>
    <w:rsid w:val="00BA5B94"/>
    <w:rsid w:val="00BA76B5"/>
    <w:rsid w:val="00BB02DF"/>
    <w:rsid w:val="00BB13A8"/>
    <w:rsid w:val="00BB2840"/>
    <w:rsid w:val="00BB2D6D"/>
    <w:rsid w:val="00BB5FEC"/>
    <w:rsid w:val="00BB6FEC"/>
    <w:rsid w:val="00BB7C06"/>
    <w:rsid w:val="00BC168A"/>
    <w:rsid w:val="00BC1F2D"/>
    <w:rsid w:val="00BC2339"/>
    <w:rsid w:val="00BC2813"/>
    <w:rsid w:val="00BC3E09"/>
    <w:rsid w:val="00BC58CC"/>
    <w:rsid w:val="00BC59EB"/>
    <w:rsid w:val="00BC76FF"/>
    <w:rsid w:val="00BD0487"/>
    <w:rsid w:val="00BD2D5A"/>
    <w:rsid w:val="00BD442C"/>
    <w:rsid w:val="00BD6B1E"/>
    <w:rsid w:val="00BD7096"/>
    <w:rsid w:val="00BD7BC5"/>
    <w:rsid w:val="00BE0195"/>
    <w:rsid w:val="00BE0CB9"/>
    <w:rsid w:val="00BE0FC7"/>
    <w:rsid w:val="00BE2836"/>
    <w:rsid w:val="00BE31FC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BF77F0"/>
    <w:rsid w:val="00BF7E7C"/>
    <w:rsid w:val="00C0055B"/>
    <w:rsid w:val="00C04F80"/>
    <w:rsid w:val="00C10922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558E"/>
    <w:rsid w:val="00C40B17"/>
    <w:rsid w:val="00C4147C"/>
    <w:rsid w:val="00C433E6"/>
    <w:rsid w:val="00C47227"/>
    <w:rsid w:val="00C508BC"/>
    <w:rsid w:val="00C51270"/>
    <w:rsid w:val="00C51413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2EB0"/>
    <w:rsid w:val="00C93EF2"/>
    <w:rsid w:val="00C955B5"/>
    <w:rsid w:val="00C957D0"/>
    <w:rsid w:val="00C95B14"/>
    <w:rsid w:val="00C96C6C"/>
    <w:rsid w:val="00CA20CF"/>
    <w:rsid w:val="00CA2D96"/>
    <w:rsid w:val="00CA4489"/>
    <w:rsid w:val="00CA498D"/>
    <w:rsid w:val="00CA5FDF"/>
    <w:rsid w:val="00CA6674"/>
    <w:rsid w:val="00CA66CC"/>
    <w:rsid w:val="00CA6CC8"/>
    <w:rsid w:val="00CB21C6"/>
    <w:rsid w:val="00CB4321"/>
    <w:rsid w:val="00CB4EEF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748"/>
    <w:rsid w:val="00CD68E6"/>
    <w:rsid w:val="00CD78EA"/>
    <w:rsid w:val="00CE0C2B"/>
    <w:rsid w:val="00CE1A19"/>
    <w:rsid w:val="00CE5754"/>
    <w:rsid w:val="00CE5942"/>
    <w:rsid w:val="00CE6511"/>
    <w:rsid w:val="00CE786F"/>
    <w:rsid w:val="00CE79F7"/>
    <w:rsid w:val="00CF0CB4"/>
    <w:rsid w:val="00CF152B"/>
    <w:rsid w:val="00CF3855"/>
    <w:rsid w:val="00CF47AB"/>
    <w:rsid w:val="00CF5610"/>
    <w:rsid w:val="00CF6C03"/>
    <w:rsid w:val="00D03E06"/>
    <w:rsid w:val="00D05A4D"/>
    <w:rsid w:val="00D0643E"/>
    <w:rsid w:val="00D104A2"/>
    <w:rsid w:val="00D11677"/>
    <w:rsid w:val="00D12758"/>
    <w:rsid w:val="00D14F20"/>
    <w:rsid w:val="00D16FE9"/>
    <w:rsid w:val="00D2000C"/>
    <w:rsid w:val="00D2069C"/>
    <w:rsid w:val="00D20A3F"/>
    <w:rsid w:val="00D2572E"/>
    <w:rsid w:val="00D276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16E3"/>
    <w:rsid w:val="00D52CB7"/>
    <w:rsid w:val="00D53515"/>
    <w:rsid w:val="00D5639C"/>
    <w:rsid w:val="00D56D0C"/>
    <w:rsid w:val="00D6066F"/>
    <w:rsid w:val="00D60743"/>
    <w:rsid w:val="00D61044"/>
    <w:rsid w:val="00D62547"/>
    <w:rsid w:val="00D648A4"/>
    <w:rsid w:val="00D6737A"/>
    <w:rsid w:val="00D7227D"/>
    <w:rsid w:val="00D7344A"/>
    <w:rsid w:val="00D73D75"/>
    <w:rsid w:val="00D74A51"/>
    <w:rsid w:val="00D74CD3"/>
    <w:rsid w:val="00D75993"/>
    <w:rsid w:val="00D8268D"/>
    <w:rsid w:val="00D836ED"/>
    <w:rsid w:val="00D83748"/>
    <w:rsid w:val="00D8526B"/>
    <w:rsid w:val="00D85CBC"/>
    <w:rsid w:val="00D86090"/>
    <w:rsid w:val="00D90353"/>
    <w:rsid w:val="00D90C3E"/>
    <w:rsid w:val="00D91A8C"/>
    <w:rsid w:val="00D92B16"/>
    <w:rsid w:val="00D92F8C"/>
    <w:rsid w:val="00D934AE"/>
    <w:rsid w:val="00D93835"/>
    <w:rsid w:val="00D94369"/>
    <w:rsid w:val="00D952A4"/>
    <w:rsid w:val="00D958A6"/>
    <w:rsid w:val="00D95D01"/>
    <w:rsid w:val="00D97296"/>
    <w:rsid w:val="00DA07CC"/>
    <w:rsid w:val="00DA12F6"/>
    <w:rsid w:val="00DA2BE6"/>
    <w:rsid w:val="00DA31EB"/>
    <w:rsid w:val="00DA5A55"/>
    <w:rsid w:val="00DA5E8B"/>
    <w:rsid w:val="00DA66A2"/>
    <w:rsid w:val="00DA78B2"/>
    <w:rsid w:val="00DB0858"/>
    <w:rsid w:val="00DB0B68"/>
    <w:rsid w:val="00DB2DFD"/>
    <w:rsid w:val="00DB2FA1"/>
    <w:rsid w:val="00DB45D2"/>
    <w:rsid w:val="00DB5049"/>
    <w:rsid w:val="00DB6135"/>
    <w:rsid w:val="00DB73C7"/>
    <w:rsid w:val="00DC0415"/>
    <w:rsid w:val="00DC0F56"/>
    <w:rsid w:val="00DC11B9"/>
    <w:rsid w:val="00DC22A5"/>
    <w:rsid w:val="00DC399F"/>
    <w:rsid w:val="00DC56C8"/>
    <w:rsid w:val="00DC5830"/>
    <w:rsid w:val="00DC6281"/>
    <w:rsid w:val="00DC6A3C"/>
    <w:rsid w:val="00DD063F"/>
    <w:rsid w:val="00DD2A36"/>
    <w:rsid w:val="00DD3394"/>
    <w:rsid w:val="00DD47FE"/>
    <w:rsid w:val="00DD4AEA"/>
    <w:rsid w:val="00DD55A9"/>
    <w:rsid w:val="00DD5F0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0FA9"/>
    <w:rsid w:val="00E11A31"/>
    <w:rsid w:val="00E11BF7"/>
    <w:rsid w:val="00E11E1B"/>
    <w:rsid w:val="00E12B79"/>
    <w:rsid w:val="00E16376"/>
    <w:rsid w:val="00E16467"/>
    <w:rsid w:val="00E1653A"/>
    <w:rsid w:val="00E16E7F"/>
    <w:rsid w:val="00E23954"/>
    <w:rsid w:val="00E242A1"/>
    <w:rsid w:val="00E26228"/>
    <w:rsid w:val="00E31BE1"/>
    <w:rsid w:val="00E347A4"/>
    <w:rsid w:val="00E3508F"/>
    <w:rsid w:val="00E37984"/>
    <w:rsid w:val="00E431FE"/>
    <w:rsid w:val="00E446BE"/>
    <w:rsid w:val="00E46924"/>
    <w:rsid w:val="00E4692A"/>
    <w:rsid w:val="00E47814"/>
    <w:rsid w:val="00E5084F"/>
    <w:rsid w:val="00E5086E"/>
    <w:rsid w:val="00E51615"/>
    <w:rsid w:val="00E5206B"/>
    <w:rsid w:val="00E537AD"/>
    <w:rsid w:val="00E62321"/>
    <w:rsid w:val="00E64CFE"/>
    <w:rsid w:val="00E64F62"/>
    <w:rsid w:val="00E6776A"/>
    <w:rsid w:val="00E6796D"/>
    <w:rsid w:val="00E67C7C"/>
    <w:rsid w:val="00E71235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4B2D"/>
    <w:rsid w:val="00EA5B30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87B"/>
    <w:rsid w:val="00EC1A00"/>
    <w:rsid w:val="00EC32F7"/>
    <w:rsid w:val="00EC67F8"/>
    <w:rsid w:val="00EC6E79"/>
    <w:rsid w:val="00EC7B22"/>
    <w:rsid w:val="00ED0202"/>
    <w:rsid w:val="00ED0E27"/>
    <w:rsid w:val="00ED1233"/>
    <w:rsid w:val="00ED14C1"/>
    <w:rsid w:val="00ED1EF6"/>
    <w:rsid w:val="00ED300C"/>
    <w:rsid w:val="00ED6A91"/>
    <w:rsid w:val="00ED6E8A"/>
    <w:rsid w:val="00EE17EE"/>
    <w:rsid w:val="00EE2E5B"/>
    <w:rsid w:val="00EE31F0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223"/>
    <w:rsid w:val="00F0441A"/>
    <w:rsid w:val="00F0509F"/>
    <w:rsid w:val="00F05BC4"/>
    <w:rsid w:val="00F06191"/>
    <w:rsid w:val="00F066C3"/>
    <w:rsid w:val="00F06A9F"/>
    <w:rsid w:val="00F12D8C"/>
    <w:rsid w:val="00F139BE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5B32"/>
    <w:rsid w:val="00F36439"/>
    <w:rsid w:val="00F36D08"/>
    <w:rsid w:val="00F372CB"/>
    <w:rsid w:val="00F3759B"/>
    <w:rsid w:val="00F37DD2"/>
    <w:rsid w:val="00F40635"/>
    <w:rsid w:val="00F42ACC"/>
    <w:rsid w:val="00F431CA"/>
    <w:rsid w:val="00F43FB4"/>
    <w:rsid w:val="00F442A4"/>
    <w:rsid w:val="00F45C29"/>
    <w:rsid w:val="00F467A6"/>
    <w:rsid w:val="00F50231"/>
    <w:rsid w:val="00F50DC5"/>
    <w:rsid w:val="00F50E70"/>
    <w:rsid w:val="00F5123B"/>
    <w:rsid w:val="00F5174D"/>
    <w:rsid w:val="00F519B6"/>
    <w:rsid w:val="00F5222B"/>
    <w:rsid w:val="00F52D6F"/>
    <w:rsid w:val="00F52FEC"/>
    <w:rsid w:val="00F5337B"/>
    <w:rsid w:val="00F5441F"/>
    <w:rsid w:val="00F60151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2480"/>
    <w:rsid w:val="00F94641"/>
    <w:rsid w:val="00F95561"/>
    <w:rsid w:val="00F95FDA"/>
    <w:rsid w:val="00F96267"/>
    <w:rsid w:val="00F9631A"/>
    <w:rsid w:val="00F9749C"/>
    <w:rsid w:val="00F97CC2"/>
    <w:rsid w:val="00F97DE7"/>
    <w:rsid w:val="00FA0917"/>
    <w:rsid w:val="00FA4607"/>
    <w:rsid w:val="00FA5C17"/>
    <w:rsid w:val="00FB2B96"/>
    <w:rsid w:val="00FB3D17"/>
    <w:rsid w:val="00FB4E4B"/>
    <w:rsid w:val="00FB73FE"/>
    <w:rsid w:val="00FB7D3D"/>
    <w:rsid w:val="00FB7F3B"/>
    <w:rsid w:val="00FC04CD"/>
    <w:rsid w:val="00FC2406"/>
    <w:rsid w:val="00FC2468"/>
    <w:rsid w:val="00FC66B1"/>
    <w:rsid w:val="00FC7D8E"/>
    <w:rsid w:val="00FD3052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E79C0"/>
    <w:rsid w:val="00FF0EB8"/>
    <w:rsid w:val="00FF10B7"/>
    <w:rsid w:val="00FF10E8"/>
    <w:rsid w:val="00FF15E9"/>
    <w:rsid w:val="00FF397D"/>
    <w:rsid w:val="00FF59A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aliases w:val="가나다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customStyle="1" w:styleId="B">
    <w:name w:val="B. 보고 ○"/>
    <w:basedOn w:val="a"/>
    <w:link w:val="BChar"/>
    <w:qFormat/>
    <w:rsid w:val="00647015"/>
    <w:pPr>
      <w:widowControl w:val="0"/>
      <w:wordWrap w:val="0"/>
      <w:spacing w:before="200" w:after="120" w:line="240" w:lineRule="atLeast"/>
    </w:pPr>
    <w:rPr>
      <w:rFonts w:ascii="맑은 고딕" w:hAnsi="맑은 고딕" w:cs="Arial"/>
      <w:b/>
      <w:bCs/>
      <w:noProof/>
      <w:kern w:val="2"/>
      <w:sz w:val="24"/>
      <w:szCs w:val="26"/>
      <w:lang w:eastAsia="ko-KR" w:bidi="ar-SA"/>
    </w:rPr>
  </w:style>
  <w:style w:type="character" w:customStyle="1" w:styleId="BChar">
    <w:name w:val="B. 보고 ○ Char"/>
    <w:link w:val="B"/>
    <w:rsid w:val="00647015"/>
    <w:rPr>
      <w:rFonts w:ascii="맑은 고딕" w:hAnsi="맑은 고딕" w:cs="Arial"/>
      <w:b/>
      <w:bCs/>
      <w:noProof/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CD449C17993A545A3B3F3018FDCF092" ma:contentTypeVersion="8" ma:contentTypeDescription="새 문서를 만듭니다." ma:contentTypeScope="" ma:versionID="af7560cf38340e63dd8a963a900f9f65">
  <xsd:schema xmlns:xsd="http://www.w3.org/2001/XMLSchema" xmlns:xs="http://www.w3.org/2001/XMLSchema" xmlns:p="http://schemas.microsoft.com/office/2006/metadata/properties" xmlns:ns2="d6669611-782e-43a9-9540-979708e25935" targetNamespace="http://schemas.microsoft.com/office/2006/metadata/properties" ma:root="true" ma:fieldsID="bafa1cfe4993419aa8e5d31c9d3a44b5" ns2:_="">
    <xsd:import namespace="d6669611-782e-43a9-9540-979708e25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69611-782e-43a9-9540-979708e25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8D0A5-6706-4914-B222-D4AD013D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69611-782e-43a9-9540-979708e25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C6860-70D9-42E7-A486-A5F4D5A9A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ECC47-D720-439F-B00B-453F1CA1E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2022-04-25T04:32:00Z</dcterms:created>
  <dcterms:modified xsi:type="dcterms:W3CDTF">2022-04-25T06:39:00Z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0x010100DCD449C17993A545A3B3F3018FDCF092</vt:lpwstr>
  </property>
</Properties>
</file>